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2969" w14:textId="77777777" w:rsidR="004B35CB" w:rsidRPr="008A26FF" w:rsidRDefault="004B35CB" w:rsidP="008A26FF">
      <w:pPr>
        <w:pStyle w:val="FTitle"/>
        <w:rPr>
          <w:rStyle w:val="PaperTitle"/>
          <w:rFonts w:ascii="Arial" w:hAnsi="Arial" w:cs="Arial"/>
          <w:b/>
          <w:bCs/>
        </w:rPr>
      </w:pPr>
      <w:r w:rsidRPr="008A26FF">
        <w:rPr>
          <w:rStyle w:val="PaperTitle"/>
          <w:rFonts w:ascii="Arial" w:hAnsi="Arial" w:cs="Arial"/>
          <w:b/>
          <w:bCs/>
        </w:rPr>
        <w:t xml:space="preserve">Template and </w:t>
      </w:r>
      <w:r w:rsidR="00E8271A" w:rsidRPr="008A26FF">
        <w:rPr>
          <w:rStyle w:val="PaperTitle"/>
          <w:rFonts w:ascii="Arial" w:hAnsi="Arial" w:cs="Arial"/>
          <w:b/>
          <w:bCs/>
        </w:rPr>
        <w:t>i</w:t>
      </w:r>
      <w:r w:rsidRPr="008A26FF">
        <w:rPr>
          <w:rStyle w:val="PaperTitle"/>
          <w:rFonts w:ascii="Arial" w:hAnsi="Arial" w:cs="Arial"/>
          <w:b/>
          <w:bCs/>
        </w:rPr>
        <w:t xml:space="preserve">nstructions for </w:t>
      </w:r>
      <w:r w:rsidR="007D325A">
        <w:rPr>
          <w:rStyle w:val="PaperTitle"/>
          <w:rFonts w:ascii="Arial" w:hAnsi="Arial" w:cs="Arial"/>
          <w:b/>
          <w:bCs/>
        </w:rPr>
        <w:t>short</w:t>
      </w:r>
      <w:r w:rsidRPr="008A26FF">
        <w:rPr>
          <w:rStyle w:val="PaperTitle"/>
          <w:rFonts w:ascii="Arial" w:hAnsi="Arial" w:cs="Arial"/>
          <w:b/>
          <w:bCs/>
        </w:rPr>
        <w:t xml:space="preserve"> </w:t>
      </w:r>
      <w:r w:rsidR="00E8271A" w:rsidRPr="008A26FF">
        <w:rPr>
          <w:rStyle w:val="PaperTitle"/>
          <w:rFonts w:ascii="Arial" w:hAnsi="Arial" w:cs="Arial"/>
          <w:b/>
          <w:bCs/>
        </w:rPr>
        <w:t>a</w:t>
      </w:r>
      <w:r w:rsidRPr="008A26FF">
        <w:rPr>
          <w:rStyle w:val="PaperTitle"/>
          <w:rFonts w:ascii="Arial" w:hAnsi="Arial" w:cs="Arial"/>
          <w:b/>
          <w:bCs/>
        </w:rPr>
        <w:t>bstract</w:t>
      </w:r>
    </w:p>
    <w:p w14:paraId="4C15616F" w14:textId="77777777" w:rsidR="004B35CB" w:rsidRPr="00F83DE3" w:rsidRDefault="00BE7BF9" w:rsidP="00BE7BF9">
      <w:pPr>
        <w:pStyle w:val="Contributornames"/>
        <w:tabs>
          <w:tab w:val="left" w:pos="744"/>
          <w:tab w:val="center" w:pos="4819"/>
          <w:tab w:val="left" w:pos="7305"/>
        </w:tabs>
        <w:jc w:val="left"/>
        <w:rPr>
          <w:vertAlign w:val="superscript"/>
        </w:rPr>
      </w:pPr>
      <w:r>
        <w:tab/>
      </w:r>
      <w:r>
        <w:tab/>
      </w:r>
      <w:r w:rsidR="004B35CB" w:rsidRPr="0050426E">
        <w:t>M</w:t>
      </w:r>
      <w:r w:rsidR="00F83DE3">
        <w:t>ohd Fadzli Bin</w:t>
      </w:r>
      <w:r w:rsidR="004B35CB" w:rsidRPr="0050426E">
        <w:t xml:space="preserve"> Abdollah</w:t>
      </w:r>
      <w:r w:rsidR="004B35CB" w:rsidRPr="0050426E">
        <w:rPr>
          <w:vertAlign w:val="superscript"/>
        </w:rPr>
        <w:t>1,</w:t>
      </w:r>
      <w:proofErr w:type="gramStart"/>
      <w:r w:rsidR="004B35CB" w:rsidRPr="0050426E">
        <w:rPr>
          <w:vertAlign w:val="superscript"/>
        </w:rPr>
        <w:t>2,*</w:t>
      </w:r>
      <w:proofErr w:type="gramEnd"/>
      <w:r w:rsidR="004B35CB" w:rsidRPr="0050426E">
        <w:t xml:space="preserve">, </w:t>
      </w:r>
      <w:proofErr w:type="spellStart"/>
      <w:r w:rsidR="00D1453E">
        <w:t>Hilmi</w:t>
      </w:r>
      <w:proofErr w:type="spellEnd"/>
      <w:r w:rsidR="00D1453E">
        <w:t xml:space="preserve"> Amiruddin</w:t>
      </w:r>
      <w:r w:rsidR="00D1453E">
        <w:rPr>
          <w:vertAlign w:val="superscript"/>
        </w:rPr>
        <w:t>1,2</w:t>
      </w:r>
      <w:r w:rsidR="004B35CB" w:rsidRPr="0050426E">
        <w:t xml:space="preserve">, </w:t>
      </w:r>
      <w:proofErr w:type="spellStart"/>
      <w:r>
        <w:t>N</w:t>
      </w:r>
      <w:r w:rsidR="00F83DE3">
        <w:t>oritsugu</w:t>
      </w:r>
      <w:proofErr w:type="spellEnd"/>
      <w:r w:rsidR="00F83DE3">
        <w:t xml:space="preserve"> Umehara</w:t>
      </w:r>
      <w:r w:rsidR="00F83DE3">
        <w:rPr>
          <w:vertAlign w:val="superscript"/>
        </w:rPr>
        <w:t>3</w:t>
      </w:r>
    </w:p>
    <w:p w14:paraId="6B47B351" w14:textId="77777777" w:rsidR="003961B8" w:rsidRPr="003961B8" w:rsidRDefault="003961B8" w:rsidP="004B35CB">
      <w:pPr>
        <w:pStyle w:val="Contributornames"/>
        <w:tabs>
          <w:tab w:val="left" w:pos="744"/>
        </w:tabs>
      </w:pPr>
    </w:p>
    <w:p w14:paraId="38B7277B" w14:textId="77777777"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proofErr w:type="spellStart"/>
      <w:r w:rsidR="00F43015" w:rsidRPr="006D6B1F">
        <w:t>Fa</w:t>
      </w:r>
      <w:r w:rsidR="00D1453E">
        <w:t>kulti</w:t>
      </w:r>
      <w:proofErr w:type="spellEnd"/>
      <w:r w:rsidR="00D1453E">
        <w:t xml:space="preserve"> </w:t>
      </w:r>
      <w:proofErr w:type="spellStart"/>
      <w:r w:rsidR="00D1453E">
        <w:t>Kejuruteraan</w:t>
      </w:r>
      <w:proofErr w:type="spellEnd"/>
      <w:r w:rsidR="00D1453E">
        <w:t xml:space="preserve"> </w:t>
      </w:r>
      <w:proofErr w:type="spellStart"/>
      <w:r w:rsidR="00D1453E">
        <w:t>Mekanikal</w:t>
      </w:r>
      <w:proofErr w:type="spellEnd"/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657279AA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73B262BE" w14:textId="77777777"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14:paraId="1D831A1F" w14:textId="77777777"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14:paraId="498DDDEB" w14:textId="77777777" w:rsidR="00B40641" w:rsidRDefault="004B35CB" w:rsidP="00F83DE3">
      <w:pPr>
        <w:pStyle w:val="Contributornames"/>
        <w:spacing w:line="240" w:lineRule="exact"/>
      </w:pPr>
      <w:r w:rsidRPr="006D6B1F">
        <w:t xml:space="preserve">  </w:t>
      </w:r>
      <w:r w:rsidRPr="006D6B1F">
        <w:rPr>
          <w:vertAlign w:val="superscript"/>
        </w:rPr>
        <w:t>3)</w:t>
      </w:r>
      <w:r w:rsidR="00F43015">
        <w:rPr>
          <w:vertAlign w:val="superscript"/>
        </w:rPr>
        <w:t xml:space="preserve"> </w:t>
      </w:r>
      <w:r w:rsidR="00F83DE3">
        <w:t xml:space="preserve">Department of Mechanical </w:t>
      </w:r>
      <w:r w:rsidR="00B40641">
        <w:t xml:space="preserve">Science and </w:t>
      </w:r>
      <w:r w:rsidR="00F83DE3">
        <w:t xml:space="preserve">Engineering, Graduate School of Engineering, Nagoya University, </w:t>
      </w:r>
    </w:p>
    <w:p w14:paraId="62876539" w14:textId="77777777" w:rsidR="004B35CB" w:rsidRDefault="00F83DE3" w:rsidP="00F83DE3">
      <w:pPr>
        <w:pStyle w:val="Contributornames"/>
        <w:spacing w:line="240" w:lineRule="exact"/>
      </w:pPr>
      <w:proofErr w:type="spellStart"/>
      <w:r>
        <w:t>Furo-cho</w:t>
      </w:r>
      <w:proofErr w:type="spellEnd"/>
      <w:r>
        <w:t xml:space="preserve"> Chikusa-</w:t>
      </w:r>
      <w:proofErr w:type="spellStart"/>
      <w:r>
        <w:t>ku</w:t>
      </w:r>
      <w:proofErr w:type="spellEnd"/>
      <w:r>
        <w:t>, Nagoya 464-8603, Japan</w:t>
      </w:r>
    </w:p>
    <w:p w14:paraId="7F432846" w14:textId="77777777" w:rsidR="003961B8" w:rsidRPr="007B1CE8" w:rsidRDefault="003961B8" w:rsidP="004B35CB">
      <w:pPr>
        <w:pStyle w:val="Contributornames"/>
      </w:pPr>
    </w:p>
    <w:p w14:paraId="4E6D0D33" w14:textId="77777777"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14:paraId="48A03C76" w14:textId="77777777" w:rsidR="004B35CB" w:rsidRPr="006D6B1F" w:rsidRDefault="004B35CB" w:rsidP="004B35CB">
      <w:pPr>
        <w:jc w:val="center"/>
        <w:rPr>
          <w:b/>
          <w:bCs/>
          <w:iCs/>
        </w:rPr>
      </w:pPr>
    </w:p>
    <w:p w14:paraId="463C5A07" w14:textId="77777777"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F055E">
        <w:rPr>
          <w:iCs/>
        </w:rPr>
        <w:t>One; two; three (m</w:t>
      </w:r>
      <w:r w:rsidRPr="00CF23E0">
        <w:rPr>
          <w:iCs/>
        </w:rPr>
        <w:t>aximum of three keywords</w:t>
      </w:r>
      <w:r w:rsidR="003F055E">
        <w:rPr>
          <w:iCs/>
        </w:rPr>
        <w:t>)</w:t>
      </w:r>
    </w:p>
    <w:p w14:paraId="14568C3F" w14:textId="77777777" w:rsidR="004B35CB" w:rsidRDefault="004B35CB" w:rsidP="004B35CB">
      <w:pPr>
        <w:jc w:val="center"/>
        <w:rPr>
          <w:iCs/>
        </w:rPr>
      </w:pPr>
    </w:p>
    <w:p w14:paraId="574F0E39" w14:textId="77777777" w:rsidR="007D325A" w:rsidRDefault="007D325A" w:rsidP="004B35CB">
      <w:pPr>
        <w:jc w:val="center"/>
        <w:rPr>
          <w:iCs/>
        </w:rPr>
      </w:pPr>
    </w:p>
    <w:p w14:paraId="0EE18989" w14:textId="77CE9E38" w:rsidR="007D325A" w:rsidRPr="0027629C" w:rsidRDefault="007D325A" w:rsidP="007D325A">
      <w:pPr>
        <w:pStyle w:val="Heading1"/>
        <w:numPr>
          <w:ilvl w:val="0"/>
          <w:numId w:val="0"/>
        </w:numPr>
        <w:spacing w:beforeLines="0" w:afterLines="0"/>
        <w:jc w:val="both"/>
        <w:rPr>
          <w:b w:val="0"/>
        </w:rPr>
      </w:pPr>
      <w:r>
        <w:t xml:space="preserve">ABSTRACT </w:t>
      </w:r>
      <w:r w:rsidRPr="005D2781">
        <w:rPr>
          <w:b w:val="0"/>
        </w:rPr>
        <w:t xml:space="preserve">– This is the template and instructions for </w:t>
      </w:r>
      <w:r w:rsidR="00FE4DB4">
        <w:rPr>
          <w:b w:val="0"/>
        </w:rPr>
        <w:t xml:space="preserve">short </w:t>
      </w:r>
      <w:r w:rsidRPr="005D2781">
        <w:rPr>
          <w:b w:val="0"/>
        </w:rPr>
        <w:t>abstracts.</w:t>
      </w:r>
      <w:r w:rsidR="00FE4DB4">
        <w:rPr>
          <w:b w:val="0"/>
        </w:rPr>
        <w:t xml:space="preserve"> </w:t>
      </w:r>
      <w:r w:rsidRPr="00952175">
        <w:t>The maximum number of w</w:t>
      </w:r>
      <w:r>
        <w:t>ords for the short abstract is 2</w:t>
      </w:r>
      <w:r w:rsidRPr="00952175">
        <w:t>00 words</w:t>
      </w:r>
      <w:r w:rsidRPr="000B2984">
        <w:rPr>
          <w:b w:val="0"/>
        </w:rPr>
        <w:t>.</w:t>
      </w:r>
      <w:r w:rsidR="000B2984" w:rsidRPr="000B2984">
        <w:rPr>
          <w:b w:val="0"/>
        </w:rPr>
        <w:t xml:space="preserve"> </w:t>
      </w:r>
      <w:r w:rsidR="000B2984">
        <w:rPr>
          <w:b w:val="0"/>
        </w:rPr>
        <w:t xml:space="preserve">It is compulsory to place an appropriate </w:t>
      </w:r>
      <w:r w:rsidR="000B2984" w:rsidRPr="000B2984">
        <w:t>graphical abstract</w:t>
      </w:r>
      <w:r w:rsidR="000B2984">
        <w:rPr>
          <w:b w:val="0"/>
        </w:rPr>
        <w:t xml:space="preserve"> on the same page of this short abstract.</w:t>
      </w:r>
      <w:r w:rsidR="001845F3">
        <w:rPr>
          <w:b w:val="0"/>
        </w:rPr>
        <w:t xml:space="preserve"> An example of graphical abstract can be accessed via </w:t>
      </w:r>
      <w:hyperlink r:id="rId8" w:history="1">
        <w:r w:rsidR="001845F3" w:rsidRPr="001845F3">
          <w:rPr>
            <w:b w:val="0"/>
            <w:bCs w:val="0"/>
            <w:color w:val="0000FF"/>
            <w:u w:val="single"/>
          </w:rPr>
          <w:t>htt</w:t>
        </w:r>
        <w:r w:rsidR="001845F3" w:rsidRPr="001845F3">
          <w:rPr>
            <w:b w:val="0"/>
            <w:bCs w:val="0"/>
            <w:color w:val="0000FF"/>
            <w:u w:val="single"/>
          </w:rPr>
          <w:t>p</w:t>
        </w:r>
        <w:r w:rsidR="001845F3" w:rsidRPr="001845F3">
          <w:rPr>
            <w:b w:val="0"/>
            <w:bCs w:val="0"/>
            <w:color w:val="0000FF"/>
            <w:u w:val="single"/>
          </w:rPr>
          <w:t>s://www.elsevier.com/authors/journal-authors/graphical-abstract</w:t>
        </w:r>
      </w:hyperlink>
      <w:r w:rsidR="0027629C">
        <w:rPr>
          <w:b w:val="0"/>
          <w:bCs w:val="0"/>
          <w:color w:val="0000FF"/>
          <w:u w:val="single"/>
        </w:rPr>
        <w:t>.</w:t>
      </w:r>
      <w:r w:rsidR="0027629C">
        <w:rPr>
          <w:b w:val="0"/>
          <w:bCs w:val="0"/>
          <w:color w:val="0000FF"/>
        </w:rPr>
        <w:t xml:space="preserve">. </w:t>
      </w:r>
      <w:r w:rsidR="0027629C" w:rsidRPr="0027629C">
        <w:rPr>
          <w:b w:val="0"/>
          <w:bCs w:val="0"/>
          <w:color w:val="000000" w:themeColor="text1"/>
        </w:rPr>
        <w:t>Authors with accepted abstracts are welcome to submit their optional full papers with no additional cost for publication consideration in one of our supporting Scopus/</w:t>
      </w:r>
      <w:proofErr w:type="spellStart"/>
      <w:r w:rsidR="0027629C" w:rsidRPr="0027629C">
        <w:rPr>
          <w:b w:val="0"/>
          <w:bCs w:val="0"/>
          <w:color w:val="000000" w:themeColor="text1"/>
        </w:rPr>
        <w:t>WoS</w:t>
      </w:r>
      <w:proofErr w:type="spellEnd"/>
      <w:r w:rsidR="0027629C" w:rsidRPr="0027629C">
        <w:rPr>
          <w:b w:val="0"/>
          <w:bCs w:val="0"/>
          <w:color w:val="000000" w:themeColor="text1"/>
        </w:rPr>
        <w:t xml:space="preserve"> indexed journals</w:t>
      </w:r>
      <w:r w:rsidR="0027629C">
        <w:rPr>
          <w:b w:val="0"/>
          <w:bCs w:val="0"/>
          <w:color w:val="000000" w:themeColor="text1"/>
        </w:rPr>
        <w:t xml:space="preserve">: </w:t>
      </w:r>
      <w:hyperlink r:id="rId9" w:history="1">
        <w:r w:rsidR="0027629C" w:rsidRPr="0063695C">
          <w:rPr>
            <w:rStyle w:val="Hyperlink"/>
            <w:b w:val="0"/>
            <w:bCs w:val="0"/>
          </w:rPr>
          <w:t>https://mytribos.org/symposium2022/publication/</w:t>
        </w:r>
      </w:hyperlink>
      <w:r w:rsidR="0027629C">
        <w:rPr>
          <w:b w:val="0"/>
          <w:bCs w:val="0"/>
          <w:color w:val="000000" w:themeColor="text1"/>
        </w:rPr>
        <w:t xml:space="preserve"> </w:t>
      </w:r>
    </w:p>
    <w:p w14:paraId="7D6604AA" w14:textId="77777777" w:rsidR="000B2984" w:rsidRDefault="000B2984" w:rsidP="000B2984"/>
    <w:p w14:paraId="4DCDDAEE" w14:textId="77777777" w:rsidR="000B2984" w:rsidRPr="00515DDB" w:rsidRDefault="000B2984" w:rsidP="000B2984">
      <w:pPr>
        <w:pStyle w:val="Referencelist"/>
        <w:numPr>
          <w:ilvl w:val="0"/>
          <w:numId w:val="0"/>
        </w:numPr>
        <w:jc w:val="center"/>
      </w:pPr>
      <w:r>
        <w:rPr>
          <w:noProof/>
          <w:lang w:val="ms-MY" w:eastAsia="ms-MY"/>
        </w:rPr>
        <mc:AlternateContent>
          <mc:Choice Requires="wps">
            <w:drawing>
              <wp:inline distT="0" distB="0" distL="0" distR="0" wp14:anchorId="68E4C0F1" wp14:editId="2ACACA46">
                <wp:extent cx="4114800" cy="2162175"/>
                <wp:effectExtent l="0" t="0" r="19050" b="28575"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C6D08" id="Rectangle 326" o:spid="_x0000_s1026" style="width:324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T8BwIAAO0DAAAOAAAAZHJzL2Uyb0RvYy54bWysU9Fu2yAUfZ+0f0C8L7ajpE2sOFWVrtOk&#10;bp3U7QMIxjYa5rILiZN9/S44TbPtrSoPCLhw7rnnHlY3h96wvUKvwVa8mOScKSuh1rat+I/v9x8W&#10;nPkgbC0MWFXxo/L8Zv3+3WpwpZpCB6ZWyAjE+nJwFe9CcGWWedmpXvgJOGUp2AD2ItAW26xGMRB6&#10;b7Jpnl9lA2DtEKTynk7vxiBfJ/ymUTI8No1XgZmKE7eQZkzzNs7ZeiXKFoXrtDzREK9g0QttKekZ&#10;6k4EwXao/4PqtUTw0ISJhD6DptFSpRqomiL/p5qnTjiVaiFxvDvL5N8OVn7dP7lvGKl79wDyp2cW&#10;Np2wrbpFhKFToqZ0RRQqG5wvzw/ixtNTth2+QE2tFbsASYNDg30EpOrYIUl9PEutDoFJOpwVxWyR&#10;U0ckxabF1bS4nqcconx+7tCHTwp6FhcVR+plghf7Bx8iHVE+X4nZLNxrY1I/jWUDcV7m8zy98GB0&#10;HaOpTGy3G4NsL6Il0jgl/utarwMZ0+i+4sSTxmiVqMdHW6c0QWgzromKsSeBoibRfr7cQn0kfRBG&#10;19EvoUUH+JuzgRxXcf9rJ1BxZj5b0vh6Nl3OyaJps1gsSRy8DGwvAsJKAqp44GxcbsJo6p1D3XaU&#10;p0iVW7ilrjQ66fXC6USVPJVkPPk/mvZyn269/NL1HwAAAP//AwBQSwMEFAAGAAgAAAAhAFlmmW7c&#10;AAAABQEAAA8AAABkcnMvZG93bnJldi54bWxMj0FLw0AQhe+C/2EZwZvdWNtS0myKFCvkpEbB6zY7&#10;TUKysyG7aZJ/7+jFXh483vDeN8l+sq24YO9rRwoeFxEIpMKZmkoFX5/Hhy0IHzQZ3TpCBTN62Ke3&#10;N4mOjRvpAy95KAWXkI+1giqELpbSFxVa7ReuQ+Ls7HqrA9u+lKbXI5fbVi6jaCOtrokXKt3hocKi&#10;yQerIHs3b8P32Bxes3m9PFZdk+Xzi1L3d9PzDkTAKfwfwy8+o0PKTCc3kPGiVcCPhD/lbLPasj0p&#10;eFpFa5BpIq/p0x8AAAD//wMAUEsBAi0AFAAGAAgAAAAhALaDOJL+AAAA4QEAABMAAAAAAAAAAAAA&#10;AAAAAAAAAFtDb250ZW50X1R5cGVzXS54bWxQSwECLQAUAAYACAAAACEAOP0h/9YAAACUAQAACwAA&#10;AAAAAAAAAAAAAAAvAQAAX3JlbHMvLnJlbHNQSwECLQAUAAYACAAAACEAsMtk/AcCAADtAwAADgAA&#10;AAAAAAAAAAAAAAAuAgAAZHJzL2Uyb0RvYy54bWxQSwECLQAUAAYACAAAACEAWWaZbtwAAAAFAQAA&#10;DwAAAAAAAAAAAAAAAABhBAAAZHJzL2Rvd25yZXYueG1sUEsFBgAAAAAEAAQA8wAAAGoFAAAAAA==&#10;" filled="f" strokeweight="1.5pt">
                <v:textbox inset="5.85pt,.7pt,5.85pt,.7pt"/>
                <w10:anchorlock/>
              </v:rect>
            </w:pict>
          </mc:Fallback>
        </mc:AlternateContent>
      </w:r>
    </w:p>
    <w:p w14:paraId="6D54A8F6" w14:textId="77777777" w:rsidR="000B2984" w:rsidRDefault="000B2984" w:rsidP="000B2984">
      <w:pPr>
        <w:pStyle w:val="FFigure"/>
      </w:pPr>
      <w:r>
        <w:rPr>
          <w:rFonts w:eastAsia="Times New Roman"/>
        </w:rPr>
        <w:t>Graphical abstract.</w:t>
      </w:r>
    </w:p>
    <w:p w14:paraId="63E2D0AA" w14:textId="77777777" w:rsidR="000B2984" w:rsidRPr="000B2984" w:rsidRDefault="000B2984" w:rsidP="000B2984">
      <w:pPr>
        <w:jc w:val="center"/>
      </w:pPr>
    </w:p>
    <w:p w14:paraId="0F6BE7CC" w14:textId="77777777" w:rsidR="007D325A" w:rsidRDefault="007D325A" w:rsidP="004B35CB">
      <w:pPr>
        <w:jc w:val="center"/>
        <w:rPr>
          <w:iCs/>
        </w:rPr>
      </w:pPr>
    </w:p>
    <w:p w14:paraId="39A82F03" w14:textId="77777777" w:rsidR="007D325A" w:rsidRDefault="007D325A" w:rsidP="004B35CB">
      <w:pPr>
        <w:jc w:val="center"/>
        <w:rPr>
          <w:iCs/>
        </w:rPr>
        <w:sectPr w:rsidR="007D325A" w:rsidSect="004B35CB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14:paraId="04205EE2" w14:textId="77777777" w:rsidR="007D325A" w:rsidRDefault="007D325A" w:rsidP="004B35CB">
      <w:pPr>
        <w:jc w:val="center"/>
        <w:rPr>
          <w:iCs/>
        </w:rPr>
      </w:pPr>
    </w:p>
    <w:sectPr w:rsidR="007D325A" w:rsidSect="007D325A">
      <w:type w:val="continuous"/>
      <w:pgSz w:w="11907" w:h="16839" w:code="9"/>
      <w:pgMar w:top="1134" w:right="1134" w:bottom="1134" w:left="1134" w:header="510" w:footer="51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B4A1" w14:textId="77777777" w:rsidR="00D87E7D" w:rsidRDefault="00D87E7D" w:rsidP="004B35CB">
      <w:r>
        <w:separator/>
      </w:r>
    </w:p>
  </w:endnote>
  <w:endnote w:type="continuationSeparator" w:id="0">
    <w:p w14:paraId="1B6C8F3A" w14:textId="77777777" w:rsidR="00D87E7D" w:rsidRDefault="00D87E7D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E3CA" w14:textId="77777777"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68549" w14:textId="77777777"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1957" w14:textId="77777777"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14:paraId="09D6E4E4" w14:textId="08B720FF"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27629C">
      <w:rPr>
        <w:iCs/>
        <w:sz w:val="18"/>
        <w:szCs w:val="18"/>
      </w:rPr>
      <w:t>Malaysian Tribology Society</w:t>
    </w:r>
  </w:p>
  <w:p w14:paraId="1417C0D8" w14:textId="77777777" w:rsidR="004B35CB" w:rsidRDefault="004B35CB" w:rsidP="00D33A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761F" w14:textId="77777777" w:rsidR="00D87E7D" w:rsidRDefault="00D87E7D" w:rsidP="004B35CB">
      <w:r>
        <w:separator/>
      </w:r>
    </w:p>
  </w:footnote>
  <w:footnote w:type="continuationSeparator" w:id="0">
    <w:p w14:paraId="5D56F11D" w14:textId="77777777" w:rsidR="00D87E7D" w:rsidRDefault="00D87E7D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884E" w14:textId="77777777" w:rsidR="004B35CB" w:rsidRPr="00D36395" w:rsidRDefault="004B35CB" w:rsidP="00D36395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Abdollah et al.</w:t>
    </w:r>
    <w:r w:rsidR="00336160">
      <w:rPr>
        <w:iCs/>
        <w:sz w:val="18"/>
        <w:szCs w:val="18"/>
      </w:rPr>
      <w:t>, 201</w:t>
    </w:r>
    <w:r w:rsidR="00BE7BF9">
      <w:rPr>
        <w:iCs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8CD4" w14:textId="77777777" w:rsidR="004B35CB" w:rsidRPr="002F5C86" w:rsidRDefault="00281C36" w:rsidP="002F5C8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14:paraId="487790CF" w14:textId="77777777"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489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71DED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7" w15:restartNumberingAfterBreak="0">
    <w:nsid w:val="64FA11C1"/>
    <w:multiLevelType w:val="hybridMultilevel"/>
    <w:tmpl w:val="CFD8488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linkStyles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szA3MrIwNTczMzFV0lEKTi0uzszPAykwqgUAxwHRdCwAAAA="/>
  </w:docVars>
  <w:rsids>
    <w:rsidRoot w:val="0027629C"/>
    <w:rsid w:val="00011C5E"/>
    <w:rsid w:val="000659DC"/>
    <w:rsid w:val="00080420"/>
    <w:rsid w:val="000A3E95"/>
    <w:rsid w:val="000A6943"/>
    <w:rsid w:val="000B019E"/>
    <w:rsid w:val="000B2984"/>
    <w:rsid w:val="000D1548"/>
    <w:rsid w:val="001000F2"/>
    <w:rsid w:val="00137F9E"/>
    <w:rsid w:val="001409E1"/>
    <w:rsid w:val="00166F50"/>
    <w:rsid w:val="00176271"/>
    <w:rsid w:val="001845F3"/>
    <w:rsid w:val="00190705"/>
    <w:rsid w:val="001A60C0"/>
    <w:rsid w:val="001B4CA9"/>
    <w:rsid w:val="001C0FC1"/>
    <w:rsid w:val="001D0E1C"/>
    <w:rsid w:val="001D6526"/>
    <w:rsid w:val="001E3203"/>
    <w:rsid w:val="001F75A6"/>
    <w:rsid w:val="0024387F"/>
    <w:rsid w:val="00265CCA"/>
    <w:rsid w:val="0027629C"/>
    <w:rsid w:val="00281C36"/>
    <w:rsid w:val="002835B8"/>
    <w:rsid w:val="002C5CAB"/>
    <w:rsid w:val="002F5C86"/>
    <w:rsid w:val="002F638D"/>
    <w:rsid w:val="00336160"/>
    <w:rsid w:val="00350A35"/>
    <w:rsid w:val="00381AE3"/>
    <w:rsid w:val="00385D9E"/>
    <w:rsid w:val="003961B8"/>
    <w:rsid w:val="003B0935"/>
    <w:rsid w:val="003C0A47"/>
    <w:rsid w:val="003D7CC5"/>
    <w:rsid w:val="003F00E5"/>
    <w:rsid w:val="003F055E"/>
    <w:rsid w:val="00405641"/>
    <w:rsid w:val="0041189F"/>
    <w:rsid w:val="004118A0"/>
    <w:rsid w:val="00414376"/>
    <w:rsid w:val="00422286"/>
    <w:rsid w:val="00422BF5"/>
    <w:rsid w:val="00445373"/>
    <w:rsid w:val="0046424F"/>
    <w:rsid w:val="004652B6"/>
    <w:rsid w:val="00484943"/>
    <w:rsid w:val="004B35CB"/>
    <w:rsid w:val="0050426E"/>
    <w:rsid w:val="00504A17"/>
    <w:rsid w:val="00511D7E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E1A5F"/>
    <w:rsid w:val="005F1A9E"/>
    <w:rsid w:val="005F650F"/>
    <w:rsid w:val="00631FEF"/>
    <w:rsid w:val="0063320D"/>
    <w:rsid w:val="00646D53"/>
    <w:rsid w:val="00661C10"/>
    <w:rsid w:val="00663F6C"/>
    <w:rsid w:val="00670CF2"/>
    <w:rsid w:val="00676C0A"/>
    <w:rsid w:val="00696B7D"/>
    <w:rsid w:val="006A1A7F"/>
    <w:rsid w:val="006B6D59"/>
    <w:rsid w:val="006F4A46"/>
    <w:rsid w:val="00706B4A"/>
    <w:rsid w:val="00707E6E"/>
    <w:rsid w:val="00712DFC"/>
    <w:rsid w:val="0071430D"/>
    <w:rsid w:val="00796433"/>
    <w:rsid w:val="007C18FC"/>
    <w:rsid w:val="007D325A"/>
    <w:rsid w:val="0085759F"/>
    <w:rsid w:val="008A26FF"/>
    <w:rsid w:val="008D0F00"/>
    <w:rsid w:val="008D7CBA"/>
    <w:rsid w:val="008E6A5D"/>
    <w:rsid w:val="008F325D"/>
    <w:rsid w:val="008F373F"/>
    <w:rsid w:val="00920728"/>
    <w:rsid w:val="009436B1"/>
    <w:rsid w:val="00945FCC"/>
    <w:rsid w:val="00952175"/>
    <w:rsid w:val="009606FA"/>
    <w:rsid w:val="00970548"/>
    <w:rsid w:val="009812E8"/>
    <w:rsid w:val="00985F8B"/>
    <w:rsid w:val="009A0E76"/>
    <w:rsid w:val="009E1976"/>
    <w:rsid w:val="009E5F30"/>
    <w:rsid w:val="009E67DF"/>
    <w:rsid w:val="00A01895"/>
    <w:rsid w:val="00A17ACF"/>
    <w:rsid w:val="00A27CD1"/>
    <w:rsid w:val="00A30317"/>
    <w:rsid w:val="00A5112A"/>
    <w:rsid w:val="00A64FD2"/>
    <w:rsid w:val="00A81D1E"/>
    <w:rsid w:val="00A83FB1"/>
    <w:rsid w:val="00AC0DA1"/>
    <w:rsid w:val="00AC1DF6"/>
    <w:rsid w:val="00AD6181"/>
    <w:rsid w:val="00AE42C9"/>
    <w:rsid w:val="00B02797"/>
    <w:rsid w:val="00B03E38"/>
    <w:rsid w:val="00B21356"/>
    <w:rsid w:val="00B3128F"/>
    <w:rsid w:val="00B40641"/>
    <w:rsid w:val="00B469B2"/>
    <w:rsid w:val="00B54F89"/>
    <w:rsid w:val="00B90A99"/>
    <w:rsid w:val="00BA24E1"/>
    <w:rsid w:val="00BE057D"/>
    <w:rsid w:val="00BE7BF9"/>
    <w:rsid w:val="00C111AB"/>
    <w:rsid w:val="00C13F60"/>
    <w:rsid w:val="00C34F43"/>
    <w:rsid w:val="00C51420"/>
    <w:rsid w:val="00C54F8E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123D4"/>
    <w:rsid w:val="00D12F0F"/>
    <w:rsid w:val="00D1453E"/>
    <w:rsid w:val="00D16FC4"/>
    <w:rsid w:val="00D33A0E"/>
    <w:rsid w:val="00D36395"/>
    <w:rsid w:val="00D52DF2"/>
    <w:rsid w:val="00D53A63"/>
    <w:rsid w:val="00D77E1A"/>
    <w:rsid w:val="00D83AC7"/>
    <w:rsid w:val="00D87E7D"/>
    <w:rsid w:val="00DA2C16"/>
    <w:rsid w:val="00DB1E44"/>
    <w:rsid w:val="00DB7481"/>
    <w:rsid w:val="00DC4374"/>
    <w:rsid w:val="00DD004E"/>
    <w:rsid w:val="00DE3E31"/>
    <w:rsid w:val="00DF6CC5"/>
    <w:rsid w:val="00E3758F"/>
    <w:rsid w:val="00E8271A"/>
    <w:rsid w:val="00E918ED"/>
    <w:rsid w:val="00EB2114"/>
    <w:rsid w:val="00EB2EC5"/>
    <w:rsid w:val="00F363AA"/>
    <w:rsid w:val="00F42056"/>
    <w:rsid w:val="00F43015"/>
    <w:rsid w:val="00F76C00"/>
    <w:rsid w:val="00F83DE3"/>
    <w:rsid w:val="00F969F3"/>
    <w:rsid w:val="00FB3FAC"/>
    <w:rsid w:val="00FB7990"/>
    <w:rsid w:val="00FB7AC1"/>
    <w:rsid w:val="00FC42A5"/>
    <w:rsid w:val="00FC5A93"/>
    <w:rsid w:val="00FD2A4F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1057D5"/>
  <w15:docId w15:val="{AF107E6C-E482-4D1E-9223-8ABBDE06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6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12DFC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12DFC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12DFC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712DFC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12DFC"/>
    <w:pPr>
      <w:jc w:val="center"/>
    </w:pPr>
  </w:style>
  <w:style w:type="character" w:styleId="Hyperlink">
    <w:name w:val="Hyperlink"/>
    <w:uiPriority w:val="99"/>
    <w:semiHidden/>
    <w:rsid w:val="00712DFC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712DFC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12DFC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12DFC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712DFC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DF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12D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12DFC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12DFC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C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12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712DFC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663F6C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712DFC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12DFC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12DFC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12DFC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5E1A5F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5E1A5F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5E1A5F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5E1A5F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663F6C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12DFC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12DFC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12DFC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5E1A5F"/>
    <w:pPr>
      <w:numPr>
        <w:numId w:val="0"/>
      </w:numPr>
      <w:ind w:left="425" w:hanging="425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39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authors/journal-authors/graphical-abstrac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tribos.org/symposium2022/publi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02\Dropbox\02%20PENYELIDIKAN\03%20ORGANIZER\MERD'22\(b)%20Template\short_a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14E8-5533-4E19-80F8-BBBFE3F0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short_abs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MERD'19</vt:lpstr>
      <vt:lpstr>ABSTRACT – This is the template and instructions for extended abstracts. Authors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MYTRIBOSymposium2022</dc:title>
  <dc:creator>MOHD FADZLI BIN ABDOLLAH</dc:creator>
  <cp:keywords>SAKURA</cp:keywords>
  <cp:lastModifiedBy>PROFESOR MADYA DR MOHD FADZLI BIN ABDOLLAH</cp:lastModifiedBy>
  <cp:revision>1</cp:revision>
  <cp:lastPrinted>2015-04-24T14:00:00Z</cp:lastPrinted>
  <dcterms:created xsi:type="dcterms:W3CDTF">2022-03-18T00:44:00Z</dcterms:created>
  <dcterms:modified xsi:type="dcterms:W3CDTF">2022-03-18T00:48:00Z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